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58" w:rsidRDefault="00007358" w:rsidP="00007358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Вопросы к экзамену</w:t>
      </w:r>
      <w:r w:rsidR="000C607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</w:p>
    <w:p w:rsidR="00D24F55" w:rsidRPr="00007358" w:rsidRDefault="00D24F55" w:rsidP="00007358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Заочная форма обучения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Электрический заряд. Закон сохранения заряда.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Кулона. Единицы измерения заряда. Диэлектрическая проницаемость среды.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Электрическое поле. Однородное электрическое поле. 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Напряженность электрического поля. Силовые линии электрического поля.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Напряженность поля точечного заряда.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суперпозиции электрических полей.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Поток вектора напряженности.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Теорема Гаусса для электрического поля в вакууме.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Поверхностная плотность электрического заряда. Поле равномерно заряженной бесконечной плоскости.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Потенциал, разность потенциалов электростатического поля.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по перемещению электрического заряда в электростатическом поле.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Циркуляция вектора напряженности.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между напряженностью и разностью потенциалов электростатического поля.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Проводники в электрическом поле.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Диэлектрики. Электрический диполь.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Диэлектрики в электрическом поле. Поляризация диэлектриков (электронная, дипольная, ионная).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Поляризованность диэлектрика.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Напряженность поля в диэлектрике, помещенном в электрическое поле.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Электроемкость конденсатора. Соединение конденсаторов.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Энергия заряда в электрическом поле. Энергия заряженного проводника.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Энергия электрического поля конденсатора.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электрический ток. Сила тока. Ток проводимости, конвекционный ток.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Плотность тока. Закон Ома для участка цепи.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Сопротивление проводника. Удельное сопротивление. Зависимость сопротивления от температуры.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Последовательное и параллельное соединение проводников.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Ома в дифференциальной форме.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Источники тока. ЭДС источника тока. Сторонние силы.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и мощность постоянного тока. Закон Джоуля-Ленца.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Закон Джоуля-Ленца в дифференциальной форме.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Источники тока. ЭДС источника тока. Сторонние силы.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Закон Ома для полной цепи.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Мощность тока во внешней цепи. КПД источника тока.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Закон Ома для неоднородного участка цепи.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Правила Кирхгофа.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Электрический ток в электролитах. Электролиз.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Законы Фарадея. Электрохимический коэффициент.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Ома для электролитов.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и его характеристики. Напряженность и индукция.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Био-Савара-Лапласа.</w:t>
      </w:r>
    </w:p>
    <w:p w:rsidR="00007358" w:rsidRDefault="0000735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кругового тока.</w:t>
      </w:r>
    </w:p>
    <w:p w:rsidR="00D86778" w:rsidRDefault="00D86778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Электрические колебания. Колебательный контур.</w:t>
      </w:r>
    </w:p>
    <w:p w:rsidR="007D51DE" w:rsidRDefault="00D9754E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Переменный электрический ток. Эффективное действующее значение переменного тока.</w:t>
      </w:r>
    </w:p>
    <w:p w:rsidR="00863A8C" w:rsidRDefault="00863A8C" w:rsidP="000073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Активное сопротивление в цепи переменного тока.</w:t>
      </w:r>
    </w:p>
    <w:p w:rsidR="0083595C" w:rsidRDefault="0083595C" w:rsidP="0083595C">
      <w:pPr>
        <w:spacing w:line="360" w:lineRule="auto"/>
        <w:jc w:val="both"/>
        <w:rPr>
          <w:sz w:val="28"/>
          <w:szCs w:val="28"/>
        </w:rPr>
      </w:pPr>
    </w:p>
    <w:p w:rsidR="0083595C" w:rsidRPr="0083595C" w:rsidRDefault="0083595C" w:rsidP="0083595C">
      <w:pPr>
        <w:spacing w:line="360" w:lineRule="auto"/>
        <w:jc w:val="both"/>
        <w:rPr>
          <w:b/>
          <w:sz w:val="28"/>
          <w:szCs w:val="28"/>
        </w:rPr>
      </w:pPr>
      <w:r w:rsidRPr="0083595C">
        <w:rPr>
          <w:b/>
          <w:sz w:val="28"/>
          <w:szCs w:val="28"/>
        </w:rPr>
        <w:t>Вопросы составила д.с.х.наук, профессор                    Г.П.Стародубцева</w:t>
      </w:r>
    </w:p>
    <w:p w:rsidR="0083595C" w:rsidRPr="0083595C" w:rsidRDefault="0083595C" w:rsidP="0083595C">
      <w:pPr>
        <w:spacing w:line="360" w:lineRule="auto"/>
        <w:jc w:val="both"/>
        <w:rPr>
          <w:b/>
          <w:sz w:val="28"/>
          <w:szCs w:val="28"/>
        </w:rPr>
      </w:pPr>
      <w:r w:rsidRPr="0083595C">
        <w:rPr>
          <w:b/>
          <w:sz w:val="28"/>
          <w:szCs w:val="28"/>
        </w:rPr>
        <w:t>Вопросы утверждены на заседании кафедры физики</w:t>
      </w:r>
    </w:p>
    <w:p w:rsidR="0083595C" w:rsidRPr="0083595C" w:rsidRDefault="000A6A1A" w:rsidP="0083595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№2 от 2 сентября 2021</w:t>
      </w:r>
      <w:bookmarkStart w:id="0" w:name="_GoBack"/>
      <w:bookmarkEnd w:id="0"/>
      <w:r w:rsidR="0083595C" w:rsidRPr="0083595C">
        <w:rPr>
          <w:b/>
          <w:sz w:val="28"/>
          <w:szCs w:val="28"/>
        </w:rPr>
        <w:t xml:space="preserve"> года</w:t>
      </w:r>
    </w:p>
    <w:p w:rsidR="00863A8C" w:rsidRPr="0083595C" w:rsidRDefault="00863A8C" w:rsidP="00863A8C">
      <w:pPr>
        <w:spacing w:line="360" w:lineRule="auto"/>
        <w:ind w:left="568"/>
        <w:jc w:val="both"/>
        <w:rPr>
          <w:b/>
          <w:sz w:val="28"/>
          <w:szCs w:val="28"/>
        </w:rPr>
      </w:pPr>
    </w:p>
    <w:sectPr w:rsidR="00863A8C" w:rsidRPr="0083595C" w:rsidSect="0037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CD0"/>
    <w:multiLevelType w:val="hybridMultilevel"/>
    <w:tmpl w:val="E1287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5765F7"/>
    <w:multiLevelType w:val="hybridMultilevel"/>
    <w:tmpl w:val="76C86666"/>
    <w:lvl w:ilvl="0" w:tplc="7842066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43019"/>
    <w:multiLevelType w:val="hybridMultilevel"/>
    <w:tmpl w:val="C5BC4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245E0"/>
    <w:multiLevelType w:val="hybridMultilevel"/>
    <w:tmpl w:val="A9C4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9D7A00"/>
    <w:multiLevelType w:val="hybridMultilevel"/>
    <w:tmpl w:val="99166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24994"/>
    <w:multiLevelType w:val="hybridMultilevel"/>
    <w:tmpl w:val="9D2065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A122FA"/>
    <w:multiLevelType w:val="hybridMultilevel"/>
    <w:tmpl w:val="407C20AA"/>
    <w:lvl w:ilvl="0" w:tplc="F6F00B5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58"/>
    <w:rsid w:val="00007358"/>
    <w:rsid w:val="000A6A1A"/>
    <w:rsid w:val="000C6071"/>
    <w:rsid w:val="00233BE5"/>
    <w:rsid w:val="00235D43"/>
    <w:rsid w:val="00370F59"/>
    <w:rsid w:val="00371B00"/>
    <w:rsid w:val="003856DD"/>
    <w:rsid w:val="003B7C65"/>
    <w:rsid w:val="007045FE"/>
    <w:rsid w:val="007D51DE"/>
    <w:rsid w:val="008015D8"/>
    <w:rsid w:val="0083595C"/>
    <w:rsid w:val="00863A8C"/>
    <w:rsid w:val="00C05C94"/>
    <w:rsid w:val="00D24F55"/>
    <w:rsid w:val="00D4758D"/>
    <w:rsid w:val="00D84F8B"/>
    <w:rsid w:val="00D86778"/>
    <w:rsid w:val="00D9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5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5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CA7E-9F1E-492D-AADF-96F4690B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2</cp:revision>
  <cp:lastPrinted>2019-02-01T11:03:00Z</cp:lastPrinted>
  <dcterms:created xsi:type="dcterms:W3CDTF">2021-11-10T08:29:00Z</dcterms:created>
  <dcterms:modified xsi:type="dcterms:W3CDTF">2021-11-10T08:29:00Z</dcterms:modified>
</cp:coreProperties>
</file>